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Employee onboarding checklist</w:t>
      </w:r>
    </w:p>
    <w:p>
      <w:r>
        <w:t>This sample separates access, learning and readiness. The manager owns the checklist; IT owns access provisioning; the procedure owner answers process questions. Completion of reading is not the same as demonstrated readiness.</w:t>
      </w:r>
    </w:p>
    <w:p>
      <w:pPr>
        <w:pStyle w:val="Heading1"/>
      </w:pPr>
      <w:r>
        <w:t>Document control</w:t>
      </w:r>
    </w:p>
    <w:p>
      <w:r>
        <w:t>Example version 1.0. Confirm the owner, reviewer and effective date before use.</w:t>
      </w:r>
    </w:p>
    <w:p>
      <w:r>
        <w:t>Owner __________   Reviewer __________</w:t>
        <w:br/>
        <w:t>Effective date __________   Next review __________</w:t>
      </w:r>
    </w:p>
    <w:p>
      <w:pPr>
        <w:pStyle w:val="Heading1"/>
      </w:pPr>
      <w:r>
        <w:t>Steps and evidence</w:t>
      </w:r>
    </w:p>
    <w:p>
      <w:r>
        <w:rPr>
          <w:b/>
        </w:rPr>
        <w:t>Before the first practice task</w:t>
      </w:r>
    </w:p>
    <w:p>
      <w:r>
        <w:rPr>
          <w:b/>
        </w:rPr>
        <w:t xml:space="preserve">Responsible role: </w:t>
      </w:r>
      <w:r>
        <w:t>Manager and IT</w:t>
      </w:r>
    </w:p>
    <w:p>
      <w:r>
        <w:rPr>
          <w:b/>
        </w:rPr>
        <w:t xml:space="preserve">Completion evidence: </w:t>
      </w:r>
      <w:r>
        <w:t>Named manager, role-appropriate access approved and tested; current handoff SOP assigned.</w:t>
      </w:r>
    </w:p>
    <w:p>
      <w:r>
        <w:rPr>
          <w:b/>
        </w:rPr>
        <w:t>Guided practice</w:t>
      </w:r>
    </w:p>
    <w:p>
      <w:r>
        <w:rPr>
          <w:b/>
        </w:rPr>
        <w:t xml:space="preserve">Responsible role: </w:t>
      </w:r>
      <w:r>
        <w:t>Learner and trainer</w:t>
      </w:r>
    </w:p>
    <w:p>
      <w:r>
        <w:rPr>
          <w:b/>
        </w:rPr>
        <w:t xml:space="preserve">Completion evidence: </w:t>
      </w:r>
      <w:r>
        <w:t>Use Demo Account 104. Verify contact and scope, assign the receiving owner, and record a next action.</w:t>
      </w:r>
    </w:p>
    <w:p>
      <w:r>
        <w:rPr>
          <w:b/>
        </w:rPr>
        <w:t>Exception practice</w:t>
      </w:r>
    </w:p>
    <w:p>
      <w:r>
        <w:rPr>
          <w:b/>
        </w:rPr>
        <w:t xml:space="preserve">Responsible role: </w:t>
      </w:r>
      <w:r>
        <w:t>Learner</w:t>
      </w:r>
    </w:p>
    <w:p>
      <w:r>
        <w:rPr>
          <w:b/>
        </w:rPr>
        <w:t xml:space="preserve">Completion evidence: </w:t>
      </w:r>
      <w:r>
        <w:t>Recognize a missing contact, pause the handoff and route the question to the procedure owner.</w:t>
      </w:r>
    </w:p>
    <w:p>
      <w:r>
        <w:rPr>
          <w:b/>
        </w:rPr>
        <w:t>Readiness review</w:t>
      </w:r>
    </w:p>
    <w:p>
      <w:r>
        <w:rPr>
          <w:b/>
        </w:rPr>
        <w:t xml:space="preserve">Responsible role: </w:t>
      </w:r>
      <w:r>
        <w:t>Manager</w:t>
      </w:r>
    </w:p>
    <w:p>
      <w:r>
        <w:rPr>
          <w:b/>
        </w:rPr>
        <w:t xml:space="preserve">Completion evidence: </w:t>
      </w:r>
      <w:r>
        <w:t>Inspect the fictional handoff record, discuss unresolved questions and record the decision and any additional practice.</w:t>
      </w:r>
    </w:p>
    <w:p>
      <w:r>
        <w:br w:type="page"/>
      </w:r>
    </w:p>
    <w:p>
      <w:pPr>
        <w:pStyle w:val="Heading1"/>
      </w:pPr>
      <w:r>
        <w:t>Checks and exceptions</w:t>
      </w:r>
    </w:p>
    <w:p>
      <w:pPr>
        <w:pStyle w:val="ListBullet"/>
      </w:pPr>
      <w:r>
        <w:t>Keep passwords and private employee information out of the checklist and screenshots.</w:t>
      </w:r>
    </w:p>
    <w:p>
      <w:pPr>
        <w:pStyle w:val="ListBullet"/>
      </w:pPr>
      <w:r>
        <w:t>If a procedure changes, the owner decides whether the learner needs a new assignment or a short explanation. Preserve the earlier training record.</w:t>
      </w:r>
    </w:p>
    <w:p>
      <w:pPr>
        <w:pStyle w:val="ListBullet"/>
      </w:pPr>
      <w:r>
        <w:t>Choose your review dates and readiness criteria before assigning the checklist; the example is not a universal onboarding schedule.</w:t>
      </w:r>
    </w:p>
    <w:p>
      <w:r>
        <w:t>Before practice, identify the SOP version and approved access. If a prerequisite is missing, pause practice and tell the manager.</w:t>
      </w:r>
    </w:p>
    <w:p>
      <w:pPr>
        <w:pStyle w:val="Heading1"/>
      </w:pPr>
      <w:r>
        <w:t>Record to complete</w:t>
      </w:r>
    </w:p>
    <w:p>
      <w:r>
        <w:t>Task reference: __________________________________________________</w:t>
      </w:r>
    </w:p>
    <w:p>
      <w:r>
        <w:t>Procedure and version: __________________________________________________</w:t>
      </w:r>
    </w:p>
    <w:p>
      <w:r>
        <w:t>Person performing the task: __________________________________________________</w:t>
      </w:r>
    </w:p>
    <w:p>
      <w:r>
        <w:t>Receiving owner or reviewer: __________________________________________________</w:t>
      </w:r>
    </w:p>
    <w:p>
      <w:r>
        <w:t>Result and next action: __________________________________________________</w:t>
      </w:r>
    </w:p>
    <w:p>
      <w:r>
        <w:t>Due date: __________________________________________________</w:t>
      </w:r>
    </w:p>
    <w:p>
      <w:r>
        <w:t>Exception and resolution: __________________________________________________</w:t>
      </w:r>
    </w:p>
    <w:p>
      <w:r>
        <w:t>Review decision: __________________________________________________</w:t>
      </w:r>
    </w:p>
    <w:p>
      <w:pPr>
        <w:pStyle w:val="Heading1"/>
      </w:pPr>
      <w:r>
        <w:t>Change history</w:t>
      </w:r>
    </w:p>
    <w:p>
      <w:r>
        <w:t>Date __________  Version __________  Change and reason ____________________</w:t>
        <w:br/>
        <w:t>Reviewer __________  Training impact ____________________________________</w:t>
      </w:r>
    </w:p>
    <w:p>
      <w:r>
        <w:t>Illustrative example with fictional data. Adapt and test the procedure with its owner before approving it.</w:t>
      </w:r>
    </w:p>
    <w:sectPr w:rsidR="00FC693F" w:rsidRPr="0006063C" w:rsidSect="00034616">
      <w:headerReference w:type="default" r:id="rId9"/>
      <w:footerReference w:type="default" r:id="rId10"/>
      <w:pgSz w:w="11952" w:h="16848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sopflow.io  |  Working template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SOPFlow  |  sopflow.io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onboarding checklist</dc:title>
  <dc:subject/>
  <dc:creator>SOPFlow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