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Standard operating procedure template</w:t>
      </w:r>
    </w:p>
    <w:p>
      <w:r>
        <w:t>Complete this template for one repeatable task. Define the result, owners, decisions and evidence, then test the draft before approval.</w:t>
      </w:r>
    </w:p>
    <w:p>
      <w:pPr>
        <w:pStyle w:val="Heading1"/>
      </w:pPr>
      <w:r>
        <w:t>Identification and control</w:t>
      </w:r>
    </w:p>
    <w:p>
      <w:r>
        <w:t>Title __________  ID __________  Version __________</w:t>
        <w:br/>
        <w:t>Owner __________  Reviewer __________</w:t>
        <w:br/>
        <w:t>Effective date __________  Next review __________</w:t>
      </w:r>
    </w:p>
    <w:p>
      <w:pPr>
        <w:pStyle w:val="Heading1"/>
      </w:pPr>
      <w:r>
        <w:t>Purpose scope and trigger</w:t>
      </w:r>
    </w:p>
    <w:p>
      <w:r>
        <w:t>Expected result: _________________________________________________</w:t>
        <w:br/>
        <w:t>When the task starts: _____________________________________________</w:t>
        <w:br/>
        <w:t>What is included and excluded: ____________________________________</w:t>
      </w:r>
    </w:p>
    <w:p>
      <w:pPr>
        <w:pStyle w:val="Heading1"/>
      </w:pPr>
      <w:r>
        <w:t>Responsibilities and prerequisites</w:t>
      </w:r>
    </w:p>
    <w:p>
      <w:r>
        <w:t>Who performs, receives, reviews and approves: _______________________</w:t>
        <w:br/>
        <w:t>Required access, information and references: _________________________</w:t>
        <w:br/>
        <w:t>What to do if a prerequisite is missing: ______________________________</w:t>
      </w:r>
    </w:p>
    <w:p>
      <w:pPr>
        <w:pStyle w:val="Heading1"/>
      </w:pPr>
      <w:r>
        <w:t>Steps and decisions</w:t>
      </w:r>
    </w:p>
    <w:p>
      <w:r>
        <w:t>1. Action and responsible role: _____________________________________</w:t>
        <w:br/>
        <w:t xml:space="preserve">   Expected result: ______________________________________________</w:t>
        <w:br/>
        <w:t>2. Action and responsible role: _____________________________________</w:t>
        <w:br/>
        <w:t xml:space="preserve">   Decision and exception: ________________________________________</w:t>
        <w:br/>
        <w:t>3. Action and responsible role: _____________________________________</w:t>
        <w:br/>
        <w:t xml:space="preserve">   Receiving-owner confirmation: __________________________________</w:t>
      </w:r>
    </w:p>
    <w:p>
      <w:r>
        <w:br w:type="page"/>
      </w:r>
    </w:p>
    <w:p>
      <w:pPr>
        <w:pStyle w:val="Heading1"/>
      </w:pPr>
      <w:r>
        <w:t>Exceptions and escalation</w:t>
      </w:r>
    </w:p>
    <w:p>
      <w:r>
        <w:t>When to stop: __________________________________________________</w:t>
        <w:br/>
        <w:t>Who to consult: __________________________________________________</w:t>
        <w:br/>
        <w:t>What to record before continuing: __________________________________</w:t>
      </w:r>
    </w:p>
    <w:p>
      <w:pPr>
        <w:pStyle w:val="Heading1"/>
      </w:pPr>
      <w:r>
        <w:t>Evidence and acceptance</w:t>
      </w:r>
    </w:p>
    <w:p>
      <w:r>
        <w:t>Required checks: _________________________________________________</w:t>
        <w:br/>
        <w:t>Work-record reference: ___________________________________________</w:t>
        <w:br/>
        <w:t>Criteria for closing the task: _______________________________________</w:t>
      </w:r>
    </w:p>
    <w:p>
      <w:pPr>
        <w:pStyle w:val="Heading1"/>
      </w:pPr>
      <w:r>
        <w:t>Test and review</w:t>
      </w:r>
    </w:p>
    <w:p>
      <w:r>
        <w:t>Person testing the draft: __________________________________________</w:t>
        <w:br/>
        <w:t>Ordinary-path result: _____________________________________________</w:t>
        <w:br/>
        <w:t>Exception-path result: ____________________________________________</w:t>
        <w:br/>
        <w:t>Open questions and corrections: ___________________________________</w:t>
      </w:r>
    </w:p>
    <w:p>
      <w:pPr>
        <w:pStyle w:val="Heading1"/>
      </w:pPr>
      <w:r>
        <w:t>Change and training</w:t>
      </w:r>
    </w:p>
    <w:p>
      <w:r>
        <w:t>Change and reason: ______________________________________________</w:t>
        <w:br/>
        <w:t>Affected roles: ___________________________________________________</w:t>
        <w:br/>
        <w:t>Training decision and reason: _____________________________________</w:t>
        <w:br/>
        <w:t>Reviewer and date: _______________________________________________</w:t>
      </w:r>
    </w:p>
    <w:p>
      <w:r>
        <w:t>Preserve historical records. This template organizes instructions; it does not replace any professional review the task requires.</w:t>
      </w:r>
    </w:p>
    <w:sectPr w:rsidR="00FC693F" w:rsidRPr="0006063C" w:rsidSect="00034616">
      <w:headerReference w:type="default" r:id="rId9"/>
      <w:footerReference w:type="default" r:id="rId10"/>
      <w:pgSz w:w="11952" w:h="16848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sopflow.io  |  Working template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SOPFlow  |  sopflow.io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 template</dc:title>
  <dc:subject/>
  <dc:creator>SOPFlow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